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13" w:rsidRDefault="00677513" w:rsidP="00677513">
      <w:pPr>
        <w:spacing w:after="160" w:line="259" w:lineRule="auto"/>
      </w:pPr>
    </w:p>
    <w:p w:rsidR="00677513" w:rsidRPr="000E78CC" w:rsidRDefault="00677513" w:rsidP="00677513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E78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ECB6C80" wp14:editId="3D0E5AD1">
            <wp:extent cx="6858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13" w:rsidRPr="000E78CC" w:rsidRDefault="00677513" w:rsidP="0067751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E78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«</w:t>
      </w:r>
      <w:proofErr w:type="spellStart"/>
      <w:r w:rsidRPr="000E78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КУЛÖМДĺН</w:t>
      </w:r>
      <w:proofErr w:type="spellEnd"/>
      <w:r w:rsidRPr="000E78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 СИКТ ОВМÖДЧÖМИНСА СÖВЕТ</w:t>
      </w:r>
    </w:p>
    <w:p w:rsidR="00677513" w:rsidRPr="000E78CC" w:rsidRDefault="00677513" w:rsidP="00677513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E78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СОВЕТ СЕЛЬСКОГО ПОСЕЛЕНИЯ «УСТЬ-КУЛОМ»</w:t>
      </w:r>
    </w:p>
    <w:p w:rsidR="00677513" w:rsidRPr="000E78CC" w:rsidRDefault="00677513" w:rsidP="0067751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0E78C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168060, Республика Коми, </w:t>
      </w:r>
      <w:proofErr w:type="spellStart"/>
      <w:r w:rsidRPr="000E78C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с.Усть-Кулом</w:t>
      </w:r>
      <w:proofErr w:type="spellEnd"/>
      <w:r w:rsidRPr="000E78C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, ул. Гагарина, 1</w:t>
      </w:r>
    </w:p>
    <w:p w:rsidR="00677513" w:rsidRPr="000E78CC" w:rsidRDefault="00677513" w:rsidP="0067751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7513" w:rsidRPr="000E78CC" w:rsidRDefault="00677513" w:rsidP="0067751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E78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КЫВКÖРТÖД</w:t>
      </w:r>
    </w:p>
    <w:p w:rsidR="00677513" w:rsidRPr="000E78CC" w:rsidRDefault="00677513" w:rsidP="0067751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77513" w:rsidRPr="000E78CC" w:rsidRDefault="00677513" w:rsidP="0067751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E78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 Е Ш Е Н И Е </w:t>
      </w:r>
    </w:p>
    <w:p w:rsidR="00677513" w:rsidRPr="006E589B" w:rsidRDefault="00677513" w:rsidP="0067751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7513" w:rsidRPr="00F02289" w:rsidRDefault="00677513" w:rsidP="006775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2289">
        <w:rPr>
          <w:rFonts w:ascii="Times New Roman" w:hAnsi="Times New Roman" w:cs="Times New Roman"/>
          <w:sz w:val="28"/>
          <w:szCs w:val="28"/>
        </w:rPr>
        <w:t>22 декабря 2022 года</w:t>
      </w:r>
      <w:r w:rsidRPr="00F02289">
        <w:rPr>
          <w:rFonts w:ascii="Times New Roman" w:hAnsi="Times New Roman" w:cs="Times New Roman"/>
          <w:sz w:val="28"/>
          <w:szCs w:val="28"/>
        </w:rPr>
        <w:tab/>
      </w:r>
      <w:r w:rsidRPr="006E589B">
        <w:rPr>
          <w:rFonts w:ascii="Times New Roman" w:hAnsi="Times New Roman" w:cs="Times New Roman"/>
          <w:b/>
          <w:sz w:val="28"/>
          <w:szCs w:val="28"/>
        </w:rPr>
        <w:tab/>
      </w:r>
      <w:r w:rsidRPr="006E589B">
        <w:rPr>
          <w:rFonts w:ascii="Times New Roman" w:hAnsi="Times New Roman" w:cs="Times New Roman"/>
          <w:b/>
          <w:sz w:val="28"/>
          <w:szCs w:val="28"/>
        </w:rPr>
        <w:tab/>
      </w:r>
      <w:r w:rsidRPr="006E589B">
        <w:rPr>
          <w:rFonts w:ascii="Times New Roman" w:hAnsi="Times New Roman" w:cs="Times New Roman"/>
          <w:b/>
          <w:sz w:val="28"/>
          <w:szCs w:val="28"/>
        </w:rPr>
        <w:tab/>
      </w:r>
      <w:r w:rsidRPr="006E589B">
        <w:rPr>
          <w:rFonts w:ascii="Times New Roman" w:hAnsi="Times New Roman" w:cs="Times New Roman"/>
          <w:b/>
          <w:sz w:val="28"/>
          <w:szCs w:val="28"/>
        </w:rPr>
        <w:tab/>
      </w:r>
      <w:r w:rsidRPr="006E589B">
        <w:rPr>
          <w:rFonts w:ascii="Times New Roman" w:hAnsi="Times New Roman" w:cs="Times New Roman"/>
          <w:b/>
          <w:sz w:val="28"/>
          <w:szCs w:val="28"/>
        </w:rPr>
        <w:tab/>
      </w:r>
      <w:r w:rsidRPr="006E589B">
        <w:rPr>
          <w:rFonts w:ascii="Times New Roman" w:hAnsi="Times New Roman" w:cs="Times New Roman"/>
          <w:b/>
          <w:sz w:val="28"/>
          <w:szCs w:val="28"/>
        </w:rPr>
        <w:tab/>
      </w:r>
      <w:r w:rsidRPr="006E589B">
        <w:rPr>
          <w:rFonts w:ascii="Times New Roman" w:hAnsi="Times New Roman" w:cs="Times New Roman"/>
          <w:b/>
          <w:sz w:val="28"/>
          <w:szCs w:val="28"/>
        </w:rPr>
        <w:tab/>
      </w:r>
      <w:r w:rsidRPr="00F02289">
        <w:rPr>
          <w:rFonts w:ascii="Times New Roman" w:hAnsi="Times New Roman" w:cs="Times New Roman"/>
          <w:sz w:val="28"/>
          <w:szCs w:val="28"/>
        </w:rPr>
        <w:t xml:space="preserve"> №</w:t>
      </w:r>
      <w:r w:rsidRPr="00F022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2289">
        <w:rPr>
          <w:rFonts w:ascii="Times New Roman" w:hAnsi="Times New Roman" w:cs="Times New Roman"/>
          <w:sz w:val="28"/>
          <w:szCs w:val="28"/>
        </w:rPr>
        <w:t>-13-53</w:t>
      </w:r>
    </w:p>
    <w:p w:rsidR="00677513" w:rsidRDefault="00677513" w:rsidP="00677513">
      <w:pPr>
        <w:pStyle w:val="1"/>
        <w:spacing w:before="240" w:line="276" w:lineRule="auto"/>
        <w:rPr>
          <w:b w:val="0"/>
          <w:szCs w:val="28"/>
        </w:rPr>
      </w:pPr>
      <w:r w:rsidRPr="000161BB">
        <w:rPr>
          <w:b w:val="0"/>
          <w:szCs w:val="28"/>
        </w:rPr>
        <w:t xml:space="preserve">"О бюджете муниципального образования сельского поселения "Усть-Кулом" на 2023 год и плановый период 2024 и 2025 годов" </w:t>
      </w:r>
    </w:p>
    <w:p w:rsidR="00677513" w:rsidRPr="000161BB" w:rsidRDefault="00677513" w:rsidP="00677513">
      <w:pPr>
        <w:pStyle w:val="1"/>
        <w:spacing w:before="240" w:line="276" w:lineRule="auto"/>
        <w:jc w:val="both"/>
        <w:rPr>
          <w:b w:val="0"/>
          <w:szCs w:val="28"/>
        </w:rPr>
      </w:pPr>
      <w:r w:rsidRPr="000161BB">
        <w:rPr>
          <w:b w:val="0"/>
          <w:szCs w:val="28"/>
        </w:rPr>
        <w:t>Совет сельского поселения "Усть-Кулом" решил: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>1. Утвердить основные характеристики бюджета муниципального образования сельского поселения "Усть-Кулом" на 2023 год: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>общий объём доходов в сумме 32 313 703 рубля;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>общий объём расходов в сумме 32 313 703 рубля;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>дефицит в сумме 0 рублей.</w:t>
      </w:r>
      <w:bookmarkStart w:id="0" w:name="_GoBack"/>
      <w:bookmarkEnd w:id="0"/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>2. Утвердить основные характеристики бюджета муниципального образования сельского поселения "Усть-Кулом" на 2024 год и на 2025 год: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>общий объём доходов на 2024 год в сумме 28 785 119 рублей и на 2025 год в сумме 26 175 936 рублей;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>общий объём расходов на 2024 год в сумме 28 785 119 рублей и на 2025 год в сумме 26 175 936 рублей;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>дефицит на 2024 год в сумме 0 рублей и на 2025 год в сумме 0 рублей.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 xml:space="preserve">3. Установить объём условно утвержденных расходов на 2024 год в сумме 596 979 рублей и на 2025 год в сумме 1 196 815 рублей. </w:t>
      </w:r>
    </w:p>
    <w:p w:rsidR="00677513" w:rsidRPr="000161BB" w:rsidRDefault="00677513" w:rsidP="00677513">
      <w:pPr>
        <w:pStyle w:val="3"/>
        <w:numPr>
          <w:ilvl w:val="0"/>
          <w:numId w:val="0"/>
        </w:numPr>
        <w:tabs>
          <w:tab w:val="left" w:pos="708"/>
        </w:tabs>
        <w:spacing w:before="0" w:line="276" w:lineRule="auto"/>
        <w:ind w:firstLine="900"/>
        <w:rPr>
          <w:szCs w:val="28"/>
        </w:rPr>
      </w:pPr>
      <w:r w:rsidRPr="000161BB">
        <w:rPr>
          <w:szCs w:val="28"/>
        </w:rPr>
        <w:t>4. Утвердить общий объём бюджетных ассигнований, направляемых на исполнение публичных нормативных обязательств сельского поселения "Усть-Кулом" в 2023 году в сумме 5 000 рублей, на 2024 год в сумме 5 000 рублей и на 2025 год в сумме 5 000 рублей.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 xml:space="preserve">5. Утвердить объём безвозмездных поступлений в бюджет муниципального образования сельского поселения "Усть-Кулом" в 2023 году </w:t>
      </w:r>
      <w:r w:rsidRPr="000161BB">
        <w:lastRenderedPageBreak/>
        <w:t>в сумме 25 222 279 рублей, в том числе объём межбюджетных трансфертов, получаемых из других бюджетов бюджетной системы Российской Федерации, в сумме 25 222 279 рублей.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>Утвердить объём безвозмездных поступлений в бюджет муниципального образования сельского поселения "Усть-Кулом" в 2024 году в сумме 21 696 695 рублей и в 2025 году в сумме 19 068 512 рублей, в том числе объём межбюджетных трансфертов, получаемых из других бюджетов бюджетной системы Российской Федерации в 2024 году в сумме 21 696 695 рублей и в 2025 году в сумме 19 068 512 рублей.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>6. Утвердить объём межбюджетных трансфертов, предоставляемых из бюджета муниципального образования сельского поселения "Усть-Кулом" другим бюджетам бюджетной системы Российской Федерации в 2023 году в сумме 3 659 362 рубля.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>Утвердить объём межбюджетных трансфертов, предоставляемых из бюджета муниципального образования сельского поселения "Усть-Кулом" другим бюджетам бюджетной системы Российской Федерации в 2024 году в сумме 0 рублей и в 2025 году в сумме 0 рублей.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>7. Утвердить объём доходов бюджета муниципального образования сельского поселения "Усть-Кулом" на 2023 год и плановый период 2024 и 2025 годов согласно приложению № 1.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>8. Утвердить распределение бюджетных ассигнований по разделам, подразделам, целевым статьям, группам видов расходов классификации расходов бюджетов на 2023 год и плановый период 2024 и 2025 годов согласно приложению № 2.</w:t>
      </w:r>
    </w:p>
    <w:p w:rsidR="00677513" w:rsidRPr="000161BB" w:rsidRDefault="00677513" w:rsidP="00677513">
      <w:pPr>
        <w:pStyle w:val="2"/>
        <w:numPr>
          <w:ilvl w:val="0"/>
          <w:numId w:val="0"/>
        </w:numPr>
        <w:spacing w:line="276" w:lineRule="auto"/>
        <w:ind w:firstLine="900"/>
        <w:rPr>
          <w:szCs w:val="28"/>
        </w:rPr>
      </w:pPr>
      <w:r w:rsidRPr="000161BB">
        <w:rPr>
          <w:szCs w:val="28"/>
        </w:rPr>
        <w:t>9. Утвердить ведомственную структуру расходов бюджета муниципального образования сельского поселения "Усть-Кулом" на 2023 год и плановый период 2024 и 2025 годов согласно приложению № 3.</w:t>
      </w:r>
    </w:p>
    <w:p w:rsidR="00677513" w:rsidRPr="000161BB" w:rsidRDefault="00677513" w:rsidP="00677513">
      <w:pPr>
        <w:pStyle w:val="2"/>
        <w:numPr>
          <w:ilvl w:val="0"/>
          <w:numId w:val="0"/>
        </w:numPr>
        <w:spacing w:line="276" w:lineRule="auto"/>
        <w:ind w:firstLine="900"/>
        <w:rPr>
          <w:szCs w:val="28"/>
        </w:rPr>
      </w:pPr>
      <w:r w:rsidRPr="000161BB">
        <w:rPr>
          <w:szCs w:val="28"/>
        </w:rPr>
        <w:t xml:space="preserve">10. Установить, что муниципальные унитарные предприятия муниципального образования сельского поселения "Усть-Кулом" перечисляют в бюджет муниципального образования сельского поселения "Усть-Кулом" 10 процентов прибыли, остающейся в распоряжении муниципальных унитарных предприятий муниципального образования сельского поселения "Усть-Кулом" после уплаты установленных законодательством налогов и иных обязательных платежей. 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>Порядок исчисления и перечисления указанных платежей в бюджет муниципального образования сельского поселения "Усть-Кулом" устанавливается решением Совета сельского поселения "Усть-Кулом".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 xml:space="preserve">11. Установить верхний предел муниципального долга бюджета муниципального образования сельского поселения "Усть-Кулом" по </w:t>
      </w:r>
      <w:r w:rsidRPr="000161BB">
        <w:lastRenderedPageBreak/>
        <w:t>состоянию на 1 января 2024 года в сумме 0 рублей, в том числе верхний предел долга по муниципальным гарантиям 0 рублей.</w:t>
      </w:r>
    </w:p>
    <w:p w:rsidR="00677513" w:rsidRPr="000161BB" w:rsidRDefault="00677513" w:rsidP="006775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1BB">
        <w:rPr>
          <w:rFonts w:ascii="Times New Roman" w:hAnsi="Times New Roman" w:cs="Times New Roman"/>
          <w:sz w:val="28"/>
          <w:szCs w:val="28"/>
        </w:rPr>
        <w:t>12. Установить верхний предел муниципального долга бюджета муниципального образования сельского поселения "Усть-Кулом" по состоянию на 1 января 2025 года в сумме 0 рублей, в том числе верхний предел долга по муниципальным гарантиям 0 рублей, и на 1 января</w:t>
      </w:r>
      <w:r>
        <w:rPr>
          <w:rFonts w:ascii="Times New Roman" w:hAnsi="Times New Roman" w:cs="Times New Roman"/>
          <w:sz w:val="28"/>
          <w:szCs w:val="28"/>
        </w:rPr>
        <w:t xml:space="preserve"> 2026 года в сумме 0 рублей, в </w:t>
      </w:r>
      <w:r w:rsidRPr="000161BB">
        <w:rPr>
          <w:rFonts w:ascii="Times New Roman" w:hAnsi="Times New Roman" w:cs="Times New Roman"/>
          <w:sz w:val="28"/>
          <w:szCs w:val="28"/>
        </w:rPr>
        <w:t>том числе верхний предел долга по муниципальным гарантиям 0 рублей.</w:t>
      </w:r>
    </w:p>
    <w:p w:rsidR="00677513" w:rsidRPr="000161BB" w:rsidRDefault="00677513" w:rsidP="00677513">
      <w:pPr>
        <w:pStyle w:val="2"/>
        <w:numPr>
          <w:ilvl w:val="0"/>
          <w:numId w:val="0"/>
        </w:numPr>
        <w:spacing w:line="276" w:lineRule="auto"/>
        <w:ind w:firstLine="851"/>
        <w:rPr>
          <w:szCs w:val="28"/>
        </w:rPr>
      </w:pPr>
      <w:r w:rsidRPr="000161BB">
        <w:rPr>
          <w:szCs w:val="28"/>
        </w:rPr>
        <w:t>13. Утвердить предельный объём расходов на обслуживание муниципального долга бюджета муниципального образования сельского поселения "Усть-Кулом" в 2023 году в сумме 0 рублей, в 2024 году в сумме 0 рублей и в 2025 году в сумме 0 рублей.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>14. Установить, что предоставление иных межбюджетных трансфертов бюджету муниципального образования муниципального района "Усть-Куломский" на исполнение отдельных полномочий муниципального образования сельского поселения "Усть-Кулом" осуществляется согласно порядку, установленному решением Совета сельского поселения " Усть-Кулом".</w:t>
      </w:r>
    </w:p>
    <w:p w:rsidR="00677513" w:rsidRPr="000161BB" w:rsidRDefault="00677513" w:rsidP="00677513">
      <w:pPr>
        <w:pStyle w:val="2"/>
        <w:numPr>
          <w:ilvl w:val="0"/>
          <w:numId w:val="0"/>
        </w:numPr>
        <w:spacing w:line="276" w:lineRule="auto"/>
        <w:ind w:firstLine="900"/>
        <w:rPr>
          <w:szCs w:val="28"/>
        </w:rPr>
      </w:pPr>
      <w:r w:rsidRPr="000161BB">
        <w:rPr>
          <w:szCs w:val="28"/>
        </w:rPr>
        <w:t>15. Установить в соответствии с пунктом 3 статьи 217 Бюджетного кодекса Российской Федерации следующие основания для внесения в 2023 году изменений в показатели сводной бюджетной росписи бюджета муниципального образования сельского поселения "Усть-Кулом", связанные с особенностями исполнения бюджета муниципального образования сельского поселения "Усть-Кулом":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>- распределение остатков средств бюджета муниципального образования сельского поселения "Усть-Кулом", образовавшихся на 1 января 2023 года за счет не использованных в 2022 году межбюджетных трансфертов, имеющих целевое назначение;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>-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кодам классификации операций сектора государственного управления, а также в части отражения расходов, осуществляемых за счет межбюджетных трансфертов, имеющих целевое назначение, по кодам целевых статей.</w:t>
      </w:r>
    </w:p>
    <w:p w:rsidR="00677513" w:rsidRPr="000161BB" w:rsidRDefault="00677513" w:rsidP="00677513">
      <w:pPr>
        <w:pStyle w:val="a4"/>
        <w:spacing w:line="276" w:lineRule="auto"/>
        <w:ind w:firstLine="900"/>
      </w:pPr>
      <w:r w:rsidRPr="000161BB">
        <w:t xml:space="preserve"> 16. Установить, </w:t>
      </w:r>
      <w:proofErr w:type="gramStart"/>
      <w:r w:rsidRPr="000161BB">
        <w:t>что  не</w:t>
      </w:r>
      <w:proofErr w:type="gramEnd"/>
      <w:r w:rsidRPr="000161BB">
        <w:t xml:space="preserve"> использованные по состоянию на 1 января 2023 года остатки межбюджетных трансфертов, переданные из бюджета муниципального образования сельского поселения "Усть-Кулом" в бюджет </w:t>
      </w:r>
      <w:r w:rsidRPr="000161BB">
        <w:lastRenderedPageBreak/>
        <w:t>муниципального образования муниципального района "Усть-Куломский" в форме межбюджетных трансфертов, имеющих целевое назначение, подлежат возврату в бюджет муниципального образования сельского поселения "Усть-Кулом" в соответствии с бюджетным законодательством.</w:t>
      </w:r>
    </w:p>
    <w:p w:rsidR="00677513" w:rsidRPr="000161BB" w:rsidRDefault="00677513" w:rsidP="00677513">
      <w:pPr>
        <w:pStyle w:val="2"/>
        <w:numPr>
          <w:ilvl w:val="0"/>
          <w:numId w:val="0"/>
        </w:numPr>
        <w:spacing w:line="276" w:lineRule="auto"/>
        <w:ind w:firstLine="900"/>
        <w:rPr>
          <w:szCs w:val="28"/>
        </w:rPr>
      </w:pPr>
      <w:r w:rsidRPr="000161BB">
        <w:rPr>
          <w:bCs/>
          <w:szCs w:val="28"/>
        </w:rPr>
        <w:t>17.</w:t>
      </w:r>
      <w:r w:rsidRPr="000161BB">
        <w:rPr>
          <w:szCs w:val="28"/>
        </w:rPr>
        <w:t xml:space="preserve"> Настоящее решение вступает в силу со дня опубликования в информационном вестнике Совета и администрации сельского поселения "Усть-Кулом", но не ранее 1 января 2023 года.</w:t>
      </w:r>
    </w:p>
    <w:p w:rsidR="00677513" w:rsidRDefault="00677513" w:rsidP="00677513">
      <w:pPr>
        <w:rPr>
          <w:rFonts w:ascii="Times New Roman" w:hAnsi="Times New Roman" w:cs="Times New Roman"/>
          <w:sz w:val="28"/>
          <w:szCs w:val="28"/>
        </w:rPr>
      </w:pPr>
    </w:p>
    <w:p w:rsidR="00677513" w:rsidRDefault="00677513" w:rsidP="00677513">
      <w:pPr>
        <w:rPr>
          <w:rFonts w:ascii="Times New Roman" w:hAnsi="Times New Roman" w:cs="Times New Roman"/>
          <w:sz w:val="28"/>
          <w:szCs w:val="28"/>
        </w:rPr>
      </w:pPr>
    </w:p>
    <w:p w:rsidR="00677513" w:rsidRDefault="00677513" w:rsidP="00677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677513" w:rsidRDefault="00677513" w:rsidP="00677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сельского поселения «Усть-Кулом»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 Самарин</w:t>
      </w:r>
    </w:p>
    <w:p w:rsidR="001C2833" w:rsidRDefault="001C2833" w:rsidP="00677513"/>
    <w:sectPr w:rsidR="001C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13"/>
    <w:rsid w:val="001C2833"/>
    <w:rsid w:val="00677513"/>
    <w:rsid w:val="00F0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98C68-519B-4539-BF8A-0C97D13A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1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1"/>
    <w:qFormat/>
    <w:rsid w:val="00677513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6775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link w:val="1"/>
    <w:rsid w:val="006775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677513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0">
    <w:name w:val="List 3"/>
    <w:basedOn w:val="a"/>
    <w:rsid w:val="00677513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rsid w:val="006775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6775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1"/>
    <w:basedOn w:val="a"/>
    <w:next w:val="a6"/>
    <w:link w:val="a3"/>
    <w:qFormat/>
    <w:rsid w:val="006775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next w:val="a"/>
    <w:link w:val="a7"/>
    <w:uiPriority w:val="10"/>
    <w:qFormat/>
    <w:rsid w:val="006775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6775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5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ASP-Ukul</dc:creator>
  <cp:keywords/>
  <dc:description/>
  <cp:lastModifiedBy>ASP-Ukul</cp:lastModifiedBy>
  <cp:revision>2</cp:revision>
  <cp:lastPrinted>2023-02-13T11:34:00Z</cp:lastPrinted>
  <dcterms:created xsi:type="dcterms:W3CDTF">2022-12-23T06:22:00Z</dcterms:created>
  <dcterms:modified xsi:type="dcterms:W3CDTF">2023-02-13T11:39:00Z</dcterms:modified>
</cp:coreProperties>
</file>